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01" w:rsidRDefault="00A97D01" w:rsidP="00A97D01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A97D01" w:rsidRPr="008B4022" w:rsidRDefault="00A97D01" w:rsidP="00A97D01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01</w:t>
      </w:r>
      <w:r>
        <w:rPr>
          <w:rFonts w:cs="Tahoma"/>
          <w:b/>
          <w:sz w:val="18"/>
          <w:szCs w:val="18"/>
          <w:u w:val="single"/>
        </w:rPr>
        <w:t>3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A97D01" w:rsidRPr="00AE5DC8" w:rsidRDefault="00A97D01" w:rsidP="00A97D0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AE5DC8">
        <w:rPr>
          <w:rFonts w:asciiTheme="minorHAnsi" w:hAnsiTheme="minorHAnsi"/>
          <w:sz w:val="18"/>
          <w:szCs w:val="18"/>
        </w:rPr>
        <w:t xml:space="preserve">A </w:t>
      </w:r>
      <w:r w:rsidRPr="00AE5DC8">
        <w:rPr>
          <w:rFonts w:asciiTheme="minorHAnsi" w:hAnsiTheme="minorHAnsi" w:cstheme="minorHAnsi"/>
          <w:sz w:val="18"/>
          <w:szCs w:val="18"/>
        </w:rPr>
        <w:t>Prefeitura Municipal de Ribeirão do Pinhal – Paraná</w:t>
      </w:r>
      <w:proofErr w:type="gramStart"/>
      <w:r w:rsidRPr="00AE5DC8">
        <w:rPr>
          <w:rFonts w:asciiTheme="minorHAnsi" w:hAnsiTheme="minorHAnsi" w:cstheme="minorHAnsi"/>
          <w:sz w:val="18"/>
          <w:szCs w:val="18"/>
        </w:rPr>
        <w:t>, comunica</w:t>
      </w:r>
      <w:proofErr w:type="gramEnd"/>
      <w:r w:rsidRPr="00AE5DC8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AE5DC8">
        <w:rPr>
          <w:rFonts w:asciiTheme="minorHAnsi" w:hAnsiTheme="minorHAnsi" w:cstheme="minorHAnsi"/>
          <w:b/>
          <w:sz w:val="18"/>
          <w:szCs w:val="18"/>
        </w:rPr>
        <w:t>DISPENSA POR LIMITE</w:t>
      </w:r>
      <w:r w:rsidRPr="00AE5DC8">
        <w:rPr>
          <w:rFonts w:asciiTheme="minorHAnsi" w:hAnsiTheme="minorHAnsi" w:cstheme="minorHAnsi"/>
          <w:sz w:val="18"/>
          <w:szCs w:val="18"/>
        </w:rPr>
        <w:t xml:space="preserve">, visando a </w:t>
      </w:r>
      <w:r>
        <w:rPr>
          <w:rFonts w:cstheme="minorHAnsi"/>
          <w:sz w:val="18"/>
          <w:szCs w:val="18"/>
        </w:rPr>
        <w:t xml:space="preserve">aquisição de </w:t>
      </w:r>
      <w:r>
        <w:rPr>
          <w:rFonts w:cstheme="minorHAnsi"/>
          <w:sz w:val="18"/>
          <w:szCs w:val="18"/>
        </w:rPr>
        <w:t>peças para as máquinas utilizadas na limpeza pública</w:t>
      </w:r>
      <w:r w:rsidRPr="00AE5DC8">
        <w:rPr>
          <w:rFonts w:cstheme="minorHAnsi"/>
          <w:sz w:val="18"/>
          <w:szCs w:val="18"/>
        </w:rPr>
        <w:t xml:space="preserve">, </w:t>
      </w:r>
      <w:r w:rsidRPr="00AE5DC8">
        <w:rPr>
          <w:rFonts w:asciiTheme="minorHAnsi" w:hAnsiTheme="minorHAnsi" w:cstheme="minorHAnsi"/>
          <w:sz w:val="18"/>
          <w:szCs w:val="18"/>
        </w:rPr>
        <w:t xml:space="preserve">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2693"/>
        <w:gridCol w:w="1276"/>
      </w:tblGrid>
      <w:tr w:rsidR="00A97D01" w:rsidRPr="00BC7953" w:rsidTr="00402D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01" w:rsidRPr="00BC7953" w:rsidRDefault="00A97D01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01" w:rsidRPr="00BC7953" w:rsidRDefault="00A97D01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01" w:rsidRPr="00BC7953" w:rsidRDefault="00A97D01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1" w:rsidRPr="00BC7953" w:rsidRDefault="00A97D01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A97D01" w:rsidRPr="00BC7953" w:rsidTr="00402D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1" w:rsidRPr="00BC7953" w:rsidRDefault="00A97D01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7953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1" w:rsidRPr="00BC7953" w:rsidRDefault="00A97D01" w:rsidP="00402D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União Equipamentos Rodoviários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1" w:rsidRPr="00BC7953" w:rsidRDefault="00A97D01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00.545.887/0001-01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1" w:rsidRPr="00BC7953" w:rsidRDefault="00A97D01" w:rsidP="00402D66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2.433,35</w:t>
            </w:r>
          </w:p>
        </w:tc>
      </w:tr>
    </w:tbl>
    <w:p w:rsidR="00A97D01" w:rsidRPr="00A2247F" w:rsidRDefault="00A97D01" w:rsidP="00A97D01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>do</w:t>
      </w:r>
      <w:r>
        <w:rPr>
          <w:sz w:val="18"/>
          <w:szCs w:val="18"/>
        </w:rPr>
        <w:t xml:space="preserve"> senhor </w:t>
      </w:r>
      <w:r>
        <w:rPr>
          <w:sz w:val="18"/>
          <w:szCs w:val="18"/>
        </w:rPr>
        <w:t xml:space="preserve">Carlos Alberto </w:t>
      </w:r>
      <w:proofErr w:type="spellStart"/>
      <w:r>
        <w:rPr>
          <w:sz w:val="18"/>
          <w:szCs w:val="18"/>
        </w:rPr>
        <w:t>Per</w:t>
      </w:r>
      <w:bookmarkStart w:id="0" w:name="_GoBack"/>
      <w:bookmarkEnd w:id="0"/>
      <w:r>
        <w:rPr>
          <w:sz w:val="18"/>
          <w:szCs w:val="18"/>
        </w:rPr>
        <w:t>oli</w:t>
      </w:r>
      <w:proofErr w:type="spellEnd"/>
      <w:r>
        <w:rPr>
          <w:sz w:val="18"/>
          <w:szCs w:val="18"/>
        </w:rPr>
        <w:t>.</w:t>
      </w:r>
    </w:p>
    <w:p w:rsidR="00A97D01" w:rsidRDefault="00A97D01" w:rsidP="00A97D01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>ARTIGO 24, II.</w:t>
      </w:r>
      <w:r>
        <w:rPr>
          <w:sz w:val="18"/>
          <w:szCs w:val="18"/>
        </w:rPr>
        <w:t xml:space="preserve"> - </w:t>
      </w: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13/04</w:t>
      </w:r>
      <w:r>
        <w:rPr>
          <w:sz w:val="18"/>
          <w:szCs w:val="18"/>
        </w:rPr>
        <w:t>/2017</w:t>
      </w:r>
      <w:r>
        <w:rPr>
          <w:b/>
          <w:sz w:val="18"/>
          <w:szCs w:val="18"/>
        </w:rPr>
        <w:t xml:space="preserve">. - HOMOLOGAÇÃO: </w:t>
      </w:r>
      <w:r>
        <w:rPr>
          <w:sz w:val="18"/>
          <w:szCs w:val="18"/>
        </w:rPr>
        <w:t>WAGNER LUIZ OLIVEIRA MARTINS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27/04</w:t>
      </w:r>
      <w:r>
        <w:rPr>
          <w:sz w:val="18"/>
          <w:szCs w:val="18"/>
        </w:rPr>
        <w:t>/2017</w:t>
      </w:r>
      <w:r>
        <w:rPr>
          <w:b/>
          <w:sz w:val="18"/>
          <w:szCs w:val="18"/>
        </w:rPr>
        <w:t>.</w:t>
      </w:r>
    </w:p>
    <w:p w:rsidR="00A97D01" w:rsidRPr="002C798F" w:rsidRDefault="00A97D01" w:rsidP="00A97D01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A97D01" w:rsidRPr="002C798F" w:rsidRDefault="00A97D01" w:rsidP="00A97D01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A97D01" w:rsidRPr="004E510B" w:rsidRDefault="00A97D01" w:rsidP="00A97D01">
      <w:pPr>
        <w:pStyle w:val="SemEspaamento"/>
        <w:jc w:val="both"/>
        <w:rPr>
          <w:sz w:val="18"/>
          <w:szCs w:val="18"/>
        </w:rPr>
      </w:pPr>
    </w:p>
    <w:p w:rsidR="00A97D01" w:rsidRPr="00AC6EA5" w:rsidRDefault="00A97D01" w:rsidP="00A97D01">
      <w:pPr>
        <w:pStyle w:val="SemEspaamento"/>
        <w:jc w:val="both"/>
        <w:rPr>
          <w:sz w:val="18"/>
          <w:szCs w:val="18"/>
        </w:rPr>
      </w:pPr>
    </w:p>
    <w:p w:rsidR="00A97D01" w:rsidRPr="00AC6EA5" w:rsidRDefault="00A97D01" w:rsidP="00A97D01">
      <w:pPr>
        <w:pStyle w:val="SemEspaamento"/>
        <w:rPr>
          <w:sz w:val="18"/>
          <w:szCs w:val="18"/>
        </w:rPr>
      </w:pPr>
    </w:p>
    <w:p w:rsidR="00A97D01" w:rsidRPr="00AC6EA5" w:rsidRDefault="00A97D01" w:rsidP="00A97D01">
      <w:pPr>
        <w:pStyle w:val="SemEspaamento"/>
        <w:rPr>
          <w:sz w:val="18"/>
          <w:szCs w:val="18"/>
        </w:rPr>
      </w:pPr>
    </w:p>
    <w:p w:rsidR="00A97D01" w:rsidRPr="00AC6EA5" w:rsidRDefault="00A97D01" w:rsidP="00A97D01">
      <w:pPr>
        <w:pStyle w:val="SemEspaamento"/>
        <w:rPr>
          <w:sz w:val="18"/>
          <w:szCs w:val="18"/>
        </w:rPr>
      </w:pPr>
    </w:p>
    <w:p w:rsidR="00A97D01" w:rsidRPr="00AC6EA5" w:rsidRDefault="00A97D01" w:rsidP="00A97D0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97D01" w:rsidRPr="003B2D84" w:rsidRDefault="00A97D01" w:rsidP="00A97D0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97D01" w:rsidRPr="003B2D84" w:rsidRDefault="00A97D01" w:rsidP="00A97D01">
      <w:pPr>
        <w:rPr>
          <w:sz w:val="18"/>
          <w:szCs w:val="18"/>
        </w:rPr>
      </w:pPr>
    </w:p>
    <w:p w:rsidR="00A97D01" w:rsidRPr="003B2D84" w:rsidRDefault="00A97D01" w:rsidP="00A97D01">
      <w:pPr>
        <w:rPr>
          <w:sz w:val="18"/>
          <w:szCs w:val="18"/>
        </w:rPr>
      </w:pPr>
    </w:p>
    <w:p w:rsidR="00A97D01" w:rsidRDefault="00A97D01" w:rsidP="00A97D01"/>
    <w:p w:rsidR="00A97D01" w:rsidRDefault="00A97D01" w:rsidP="00A97D01"/>
    <w:p w:rsidR="00A97D01" w:rsidRDefault="00A97D01" w:rsidP="00A97D01"/>
    <w:p w:rsidR="00A97D01" w:rsidRDefault="00A97D01" w:rsidP="00A97D01"/>
    <w:p w:rsidR="00A97D01" w:rsidRDefault="00A97D01" w:rsidP="00A97D01"/>
    <w:p w:rsidR="00A97D01" w:rsidRDefault="00A97D01" w:rsidP="00A97D01"/>
    <w:p w:rsidR="00A97D01" w:rsidRDefault="00A97D01" w:rsidP="00A97D01"/>
    <w:p w:rsidR="00A97D01" w:rsidRDefault="00A97D01" w:rsidP="00A97D01"/>
    <w:p w:rsidR="00A97D01" w:rsidRDefault="00A97D01" w:rsidP="00A97D01"/>
    <w:p w:rsidR="00A97D01" w:rsidRDefault="00A97D01" w:rsidP="00A97D01"/>
    <w:p w:rsidR="00A97D01" w:rsidRDefault="00A97D01" w:rsidP="00A97D01"/>
    <w:p w:rsidR="00A97D01" w:rsidRDefault="00A97D01" w:rsidP="00A97D01"/>
    <w:p w:rsidR="00A97D01" w:rsidRDefault="00A97D01" w:rsidP="00A97D01"/>
    <w:p w:rsidR="00A97D01" w:rsidRDefault="00A97D01" w:rsidP="00A97D01"/>
    <w:p w:rsidR="00A97D01" w:rsidRDefault="00A97D01" w:rsidP="00A97D01"/>
    <w:p w:rsidR="00A97D01" w:rsidRDefault="00A97D01" w:rsidP="00A97D01"/>
    <w:p w:rsidR="00A97D01" w:rsidRDefault="00A97D01" w:rsidP="00A97D01"/>
    <w:p w:rsidR="00A97D01" w:rsidRDefault="00A97D01" w:rsidP="00A97D01"/>
    <w:p w:rsidR="00A97D01" w:rsidRDefault="00A97D01" w:rsidP="00A97D01"/>
    <w:p w:rsidR="00A97D01" w:rsidRDefault="00A97D01" w:rsidP="00A97D01"/>
    <w:p w:rsidR="00A97D01" w:rsidRDefault="00A97D01" w:rsidP="00A97D01"/>
    <w:p w:rsidR="00A97D01" w:rsidRDefault="00A97D01" w:rsidP="00A97D01"/>
    <w:p w:rsidR="00A97D01" w:rsidRDefault="00A97D01" w:rsidP="00A97D01"/>
    <w:p w:rsidR="00A97D01" w:rsidRDefault="00A97D01" w:rsidP="00A97D01"/>
    <w:p w:rsidR="00A97D01" w:rsidRDefault="00A97D01" w:rsidP="00A97D01"/>
    <w:p w:rsidR="00A97D01" w:rsidRDefault="00A97D01" w:rsidP="00A97D01"/>
    <w:p w:rsidR="00A97D01" w:rsidRDefault="00A97D01" w:rsidP="00A97D01"/>
    <w:p w:rsidR="00A97D01" w:rsidRDefault="00A97D01" w:rsidP="00A97D01"/>
    <w:p w:rsidR="00A97D01" w:rsidRDefault="00A97D01" w:rsidP="00A97D01"/>
    <w:p w:rsidR="00A97D01" w:rsidRDefault="00A97D01" w:rsidP="00A97D01"/>
    <w:p w:rsidR="00D80ADB" w:rsidRDefault="00D80ADB"/>
    <w:sectPr w:rsidR="00D80ADB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11B0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11B0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411B0D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11B0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23C5A31" wp14:editId="605CBBB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411B0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</w:t>
    </w:r>
    <w:r>
      <w:rPr>
        <w:rFonts w:ascii="Century" w:hAnsi="Century"/>
        <w:i/>
        <w:sz w:val="32"/>
      </w:rPr>
      <w:t xml:space="preserve"> ESTADO DO PARANÁ -</w:t>
    </w:r>
  </w:p>
  <w:p w:rsidR="00107630" w:rsidRDefault="00411B0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07"/>
    <w:rsid w:val="00411B0D"/>
    <w:rsid w:val="00990907"/>
    <w:rsid w:val="00A97D01"/>
    <w:rsid w:val="00D8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0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7D0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97D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97D0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97D0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97D0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97D0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97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97D0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0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7D0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97D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97D0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97D0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97D0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97D0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97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97D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2017-08-24T11:06:00Z</dcterms:created>
  <dcterms:modified xsi:type="dcterms:W3CDTF">2017-08-24T11:10:00Z</dcterms:modified>
</cp:coreProperties>
</file>